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8263F" w:rsidRDefault="00E8263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2023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№ 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119A6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bookmarkStart w:id="2" w:name="_GoBack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E4590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45900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Start"/>
      <w:r w:rsidR="00E45900">
        <w:rPr>
          <w:rFonts w:ascii="Times New Roman" w:hAnsi="Times New Roman"/>
          <w:b/>
          <w:color w:val="000000" w:themeColor="text1"/>
          <w:sz w:val="26"/>
          <w:szCs w:val="26"/>
        </w:rPr>
        <w:t>.Т</w:t>
      </w:r>
      <w:proofErr w:type="gramEnd"/>
      <w:r w:rsidR="00E45900">
        <w:rPr>
          <w:rFonts w:ascii="Times New Roman" w:hAnsi="Times New Roman"/>
          <w:b/>
          <w:color w:val="000000" w:themeColor="text1"/>
          <w:sz w:val="26"/>
          <w:szCs w:val="26"/>
        </w:rPr>
        <w:t>аир</w:t>
      </w:r>
      <w:proofErr w:type="spellEnd"/>
    </w:p>
    <w:bookmarkEnd w:id="2"/>
    <w:p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119A6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proofErr w:type="gram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слушаний,  проведенных«___» ____2023г.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 xml:space="preserve">, Кокшайская </w:t>
      </w:r>
      <w:proofErr w:type="gramStart"/>
      <w:r w:rsidRPr="00F83B4B">
        <w:rPr>
          <w:rFonts w:ascii="Times New Roman" w:hAnsi="Times New Roman"/>
          <w:sz w:val="28"/>
          <w:szCs w:val="28"/>
        </w:rPr>
        <w:t>сельская</w:t>
      </w:r>
      <w:proofErr w:type="gramEnd"/>
      <w:r w:rsidRPr="00F83B4B">
        <w:rPr>
          <w:rFonts w:ascii="Times New Roman" w:hAnsi="Times New Roman"/>
          <w:sz w:val="28"/>
          <w:szCs w:val="28"/>
        </w:rPr>
        <w:t xml:space="preserve"> администрация</w:t>
      </w:r>
    </w:p>
    <w:p w:rsidR="00F119A6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119A6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0235C" w:rsidRDefault="00F066BB" w:rsidP="00C0235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9A6" w:rsidRPr="00F83B4B">
        <w:rPr>
          <w:sz w:val="28"/>
          <w:szCs w:val="28"/>
        </w:rPr>
        <w:t xml:space="preserve">Предоставить </w:t>
      </w:r>
      <w:r w:rsidR="00C0235C">
        <w:rPr>
          <w:sz w:val="28"/>
          <w:szCs w:val="28"/>
        </w:rPr>
        <w:t>разрешение  на отклонение от предельных параметров разрешенного строительства  на  земельном  участке с кадастровым номером 12:14:0509001:173,  площадью 616,0 кв.м., расположенном по адресу: РФ, Республика Марий Эл,  Звениговский район,   п</w:t>
      </w:r>
      <w:proofErr w:type="gramStart"/>
      <w:r w:rsidR="00C0235C">
        <w:rPr>
          <w:sz w:val="28"/>
          <w:szCs w:val="28"/>
        </w:rPr>
        <w:t>.Т</w:t>
      </w:r>
      <w:proofErr w:type="gramEnd"/>
      <w:r w:rsidR="00C0235C">
        <w:rPr>
          <w:sz w:val="28"/>
          <w:szCs w:val="28"/>
        </w:rPr>
        <w:t>аир, ул.Школьная, д.9, кв.1., в  части  уменьшения  минимального отступа   от   границ   земельного  участка  при строительстве жилого дома  с северной стороны  с  3 метров  до 1 метра, с западной стороны с 3метров до 1 метра.</w:t>
      </w:r>
    </w:p>
    <w:p w:rsidR="00E45900" w:rsidRDefault="00E45900" w:rsidP="00E4590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119A6" w:rsidRPr="00F83B4B" w:rsidRDefault="00F066BB" w:rsidP="00E45900">
      <w:pPr>
        <w:pStyle w:val="a9"/>
        <w:ind w:firstLine="51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="00F119A6" w:rsidRPr="00F83B4B">
        <w:rPr>
          <w:color w:val="000000" w:themeColor="text1"/>
          <w:sz w:val="28"/>
          <w:szCs w:val="28"/>
        </w:rPr>
        <w:t>в  зоне застройки  индивидуальными жилыми домами (Ж-3).</w:t>
      </w:r>
    </w:p>
    <w:p w:rsidR="00F119A6" w:rsidRPr="00F83B4B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2656B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265AE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0235C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677EF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590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65CE-078F-4724-8E01-0682B71B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16</cp:revision>
  <cp:lastPrinted>2023-01-17T11:35:00Z</cp:lastPrinted>
  <dcterms:created xsi:type="dcterms:W3CDTF">2022-12-27T07:00:00Z</dcterms:created>
  <dcterms:modified xsi:type="dcterms:W3CDTF">2023-03-09T05:41:00Z</dcterms:modified>
</cp:coreProperties>
</file>